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005" w:rsidRPr="005E0005" w:rsidRDefault="005E0005" w:rsidP="005E0005">
      <w:pPr>
        <w:spacing w:after="0" w:line="240" w:lineRule="auto"/>
        <w:ind w:left="-540" w:right="-545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 образовательное </w:t>
      </w:r>
    </w:p>
    <w:p w:rsidR="005E0005" w:rsidRPr="005E0005" w:rsidRDefault="005E0005" w:rsidP="005E0005">
      <w:pPr>
        <w:spacing w:after="0" w:line="240" w:lineRule="auto"/>
        <w:ind w:left="-540" w:right="-545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высшего образования</w:t>
      </w:r>
    </w:p>
    <w:p w:rsidR="005E0005" w:rsidRPr="005E0005" w:rsidRDefault="005E0005" w:rsidP="005E0005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«Саратовский государственный технический университет имени Гагарина Ю.А.»</w:t>
      </w:r>
    </w:p>
    <w:p w:rsidR="005E0005" w:rsidRPr="005E0005" w:rsidRDefault="005E0005" w:rsidP="005E0005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E000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Энгельсский</w:t>
      </w:r>
      <w:proofErr w:type="spellEnd"/>
      <w:r w:rsidRPr="005E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технологический институт (филиал)</w:t>
      </w:r>
    </w:p>
    <w:p w:rsidR="005E0005" w:rsidRPr="005E0005" w:rsidRDefault="005E0005" w:rsidP="005E0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005" w:rsidRPr="005E0005" w:rsidRDefault="005E0005" w:rsidP="005E0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«</w:t>
      </w:r>
      <w:r w:rsidRPr="005E00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 и технологии обработки материалов</w:t>
      </w:r>
      <w:r w:rsidRPr="005E00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E0005" w:rsidRPr="005E0005" w:rsidRDefault="005E0005" w:rsidP="005E0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005" w:rsidRPr="005E0005" w:rsidRDefault="005F6630" w:rsidP="005E0005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Arial" w:eastAsia="Times New Roman" w:hAnsi="Arial" w:cs="Times New Roman"/>
          <w:b/>
          <w:kern w:val="28"/>
          <w:sz w:val="28"/>
          <w:szCs w:val="28"/>
          <w:lang w:eastAsia="ru-RU"/>
        </w:rPr>
      </w:pPr>
      <w:r w:rsidRPr="005F6630">
        <w:rPr>
          <w:rFonts w:ascii="Arial" w:eastAsia="Times New Roman" w:hAnsi="Arial" w:cs="Times New Roman"/>
          <w:b/>
          <w:kern w:val="28"/>
          <w:sz w:val="28"/>
          <w:szCs w:val="28"/>
          <w:lang w:eastAsia="ru-RU"/>
        </w:rPr>
        <w:t>АННОТАЦИЯ К РАБОЧЕЙ ПРОГРАММЕ</w:t>
      </w:r>
      <w:r>
        <w:rPr>
          <w:rFonts w:ascii="Arial" w:eastAsia="Times New Roman" w:hAnsi="Arial" w:cs="Times New Roman"/>
          <w:b/>
          <w:kern w:val="28"/>
          <w:sz w:val="28"/>
          <w:szCs w:val="28"/>
          <w:lang w:eastAsia="ru-RU"/>
        </w:rPr>
        <w:t xml:space="preserve"> </w:t>
      </w:r>
    </w:p>
    <w:p w:rsidR="005E0005" w:rsidRPr="005E0005" w:rsidRDefault="005E0005" w:rsidP="005E0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дисциплине</w:t>
      </w:r>
    </w:p>
    <w:p w:rsidR="005E0005" w:rsidRPr="005E0005" w:rsidRDefault="00EB037E" w:rsidP="005E0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Б.1.1.10 </w:t>
      </w:r>
      <w:r w:rsidRPr="005E0005">
        <w:rPr>
          <w:rFonts w:ascii="Arial" w:eastAsia="Times New Roman" w:hAnsi="Arial" w:cs="Times New Roman"/>
          <w:sz w:val="28"/>
          <w:szCs w:val="28"/>
          <w:u w:val="single"/>
          <w:lang w:eastAsia="ru-RU"/>
        </w:rPr>
        <w:t>«</w:t>
      </w:r>
      <w:r w:rsidR="005E0005" w:rsidRPr="005E00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Начертательная геометрия и компьютерная график</w:t>
      </w:r>
      <w:r w:rsidR="005E0005" w:rsidRPr="005E0005"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</w:p>
    <w:p w:rsidR="005E0005" w:rsidRPr="005E0005" w:rsidRDefault="005E0005" w:rsidP="005E0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подготовки </w:t>
      </w:r>
    </w:p>
    <w:p w:rsidR="005E0005" w:rsidRPr="005E0005" w:rsidRDefault="00EB037E" w:rsidP="005E000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2203.01 </w:t>
      </w:r>
      <w:r w:rsidR="005E0005" w:rsidRPr="005E00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«Материаловедение и технологии материалов</w:t>
      </w:r>
      <w:r w:rsidRPr="005E00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="005E0005" w:rsidRPr="005E00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(МВТМ)</w:t>
      </w:r>
    </w:p>
    <w:p w:rsidR="005E0005" w:rsidRPr="005E0005" w:rsidRDefault="005E0005" w:rsidP="005E0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E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 </w:t>
      </w:r>
      <w:r w:rsidRPr="005E00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«Материаловедение и технологии строительных материалов»</w:t>
      </w:r>
    </w:p>
    <w:p w:rsidR="005E0005" w:rsidRPr="005E0005" w:rsidRDefault="005E0005" w:rsidP="005E00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E0005" w:rsidRPr="005E0005" w:rsidRDefault="005E0005" w:rsidP="005E00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E0005" w:rsidRPr="005E0005" w:rsidRDefault="005E0005" w:rsidP="005E00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00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форма обучения – заочная </w:t>
      </w:r>
    </w:p>
    <w:p w:rsidR="005E0005" w:rsidRPr="005E0005" w:rsidRDefault="005E0005" w:rsidP="005E00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0005">
        <w:rPr>
          <w:rFonts w:ascii="Times New Roman" w:eastAsia="Times New Roman" w:hAnsi="Times New Roman" w:cs="Times New Roman"/>
          <w:sz w:val="28"/>
          <w:szCs w:val="20"/>
          <w:lang w:eastAsia="ru-RU"/>
        </w:rPr>
        <w:t>курс – 1-й, 2-й</w:t>
      </w:r>
    </w:p>
    <w:p w:rsidR="005E0005" w:rsidRPr="005E0005" w:rsidRDefault="005E0005" w:rsidP="005E00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00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семестр – 1-й, 2-й, 3-й </w:t>
      </w:r>
    </w:p>
    <w:p w:rsidR="005E0005" w:rsidRPr="005E0005" w:rsidRDefault="005E0005" w:rsidP="005E00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0005">
        <w:rPr>
          <w:rFonts w:ascii="Times New Roman" w:eastAsia="Times New Roman" w:hAnsi="Times New Roman" w:cs="Times New Roman"/>
          <w:sz w:val="28"/>
          <w:szCs w:val="20"/>
          <w:lang w:eastAsia="ru-RU"/>
        </w:rPr>
        <w:t>зачетных единиц – 9</w:t>
      </w:r>
    </w:p>
    <w:p w:rsidR="005E0005" w:rsidRPr="005E0005" w:rsidRDefault="005E0005" w:rsidP="005E00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0005">
        <w:rPr>
          <w:rFonts w:ascii="Times New Roman" w:eastAsia="Times New Roman" w:hAnsi="Times New Roman" w:cs="Times New Roman"/>
          <w:sz w:val="28"/>
          <w:szCs w:val="20"/>
          <w:lang w:eastAsia="ru-RU"/>
        </w:rPr>
        <w:t>всего часов – 324,</w:t>
      </w:r>
    </w:p>
    <w:p w:rsidR="005E0005" w:rsidRPr="005E0005" w:rsidRDefault="005E0005" w:rsidP="005E00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0005">
        <w:rPr>
          <w:rFonts w:ascii="Times New Roman" w:eastAsia="Times New Roman" w:hAnsi="Times New Roman" w:cs="Times New Roman"/>
          <w:sz w:val="28"/>
          <w:szCs w:val="20"/>
          <w:lang w:eastAsia="ru-RU"/>
        </w:rPr>
        <w:t>в том числе:</w:t>
      </w:r>
    </w:p>
    <w:p w:rsidR="005E0005" w:rsidRPr="005E0005" w:rsidRDefault="005E0005" w:rsidP="005E00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0005">
        <w:rPr>
          <w:rFonts w:ascii="Times New Roman" w:eastAsia="Times New Roman" w:hAnsi="Times New Roman" w:cs="Times New Roman"/>
          <w:sz w:val="28"/>
          <w:szCs w:val="20"/>
          <w:lang w:eastAsia="ru-RU"/>
        </w:rPr>
        <w:t>лекции – 14</w:t>
      </w:r>
    </w:p>
    <w:p w:rsidR="005E0005" w:rsidRPr="005E0005" w:rsidRDefault="005E0005" w:rsidP="005E00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0005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коллоквиумы – нет</w:t>
      </w:r>
    </w:p>
    <w:p w:rsidR="005E0005" w:rsidRPr="005E0005" w:rsidRDefault="005E0005" w:rsidP="005E00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000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практические занятия – 40</w:t>
      </w:r>
    </w:p>
    <w:p w:rsidR="005E0005" w:rsidRPr="005E0005" w:rsidRDefault="005E0005" w:rsidP="005E00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0005">
        <w:rPr>
          <w:rFonts w:ascii="Times New Roman" w:eastAsia="Times New Roman" w:hAnsi="Times New Roman" w:cs="Times New Roman"/>
          <w:sz w:val="28"/>
          <w:szCs w:val="20"/>
          <w:lang w:eastAsia="ru-RU"/>
        </w:rPr>
        <w:t>лабораторные занятия – нет</w:t>
      </w:r>
    </w:p>
    <w:p w:rsidR="005E0005" w:rsidRPr="005E0005" w:rsidRDefault="005E0005" w:rsidP="005E00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0005">
        <w:rPr>
          <w:rFonts w:ascii="Times New Roman" w:eastAsia="Times New Roman" w:hAnsi="Times New Roman" w:cs="Times New Roman"/>
          <w:sz w:val="28"/>
          <w:szCs w:val="20"/>
          <w:lang w:eastAsia="ru-RU"/>
        </w:rPr>
        <w:t>самостоятельная работа – 270</w:t>
      </w:r>
    </w:p>
    <w:p w:rsidR="005E0005" w:rsidRPr="005E0005" w:rsidRDefault="005E0005" w:rsidP="005E00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0005">
        <w:rPr>
          <w:rFonts w:ascii="Times New Roman" w:eastAsia="Times New Roman" w:hAnsi="Times New Roman" w:cs="Times New Roman"/>
          <w:sz w:val="28"/>
          <w:szCs w:val="20"/>
          <w:lang w:eastAsia="ru-RU"/>
        </w:rPr>
        <w:t>зачет – 2-й,3-й семестр</w:t>
      </w:r>
    </w:p>
    <w:p w:rsidR="005E0005" w:rsidRPr="005E0005" w:rsidRDefault="005E0005" w:rsidP="005E00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00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экзамен –  1-й семестр </w:t>
      </w:r>
    </w:p>
    <w:p w:rsidR="005E0005" w:rsidRPr="005E0005" w:rsidRDefault="005E0005" w:rsidP="005E00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00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РГР – нет </w:t>
      </w:r>
    </w:p>
    <w:p w:rsidR="005E0005" w:rsidRPr="005E0005" w:rsidRDefault="005E0005" w:rsidP="005E0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0005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курсовая работ</w:t>
      </w:r>
      <w:proofErr w:type="gramStart"/>
      <w:r w:rsidRPr="005E0005">
        <w:rPr>
          <w:rFonts w:ascii="Times New Roman" w:eastAsia="Times New Roman" w:hAnsi="Times New Roman" w:cs="Times New Roman"/>
          <w:sz w:val="28"/>
          <w:szCs w:val="24"/>
          <w:lang w:eastAsia="ru-RU"/>
        </w:rPr>
        <w:t>а–</w:t>
      </w:r>
      <w:proofErr w:type="gramEnd"/>
      <w:r w:rsidRPr="005E00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нет </w:t>
      </w:r>
    </w:p>
    <w:p w:rsidR="005E0005" w:rsidRPr="005E0005" w:rsidRDefault="005E0005" w:rsidP="005E0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0005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курсовой проек</w:t>
      </w:r>
      <w:proofErr w:type="gramStart"/>
      <w:r w:rsidRPr="005E0005">
        <w:rPr>
          <w:rFonts w:ascii="Times New Roman" w:eastAsia="Times New Roman" w:hAnsi="Times New Roman" w:cs="Times New Roman"/>
          <w:sz w:val="28"/>
          <w:szCs w:val="24"/>
          <w:lang w:eastAsia="ru-RU"/>
        </w:rPr>
        <w:t>т–</w:t>
      </w:r>
      <w:proofErr w:type="gramEnd"/>
      <w:r w:rsidRPr="005E00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нет </w:t>
      </w:r>
    </w:p>
    <w:p w:rsidR="005E0005" w:rsidRPr="005E0005" w:rsidRDefault="005E0005" w:rsidP="005E000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– 1семестр – 1;    2семестр – 1;     3 семестр – 1.</w:t>
      </w:r>
    </w:p>
    <w:p w:rsidR="005E0005" w:rsidRPr="005E0005" w:rsidRDefault="005E0005" w:rsidP="005E000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005" w:rsidRPr="005E0005" w:rsidRDefault="005E0005" w:rsidP="005E0005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005" w:rsidRPr="005E0005" w:rsidRDefault="005E0005" w:rsidP="005E0005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0005"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Рабочая программа обсуждена на заседании кафедры</w:t>
      </w:r>
    </w:p>
    <w:p w:rsidR="005E0005" w:rsidRPr="005E0005" w:rsidRDefault="005E0005" w:rsidP="005E00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0005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143B8E">
        <w:rPr>
          <w:rFonts w:ascii="Times New Roman" w:eastAsia="Times New Roman" w:hAnsi="Times New Roman" w:cs="Times New Roman"/>
          <w:sz w:val="28"/>
          <w:szCs w:val="24"/>
          <w:lang w:eastAsia="ru-RU"/>
        </w:rPr>
        <w:t>31</w:t>
      </w:r>
      <w:r w:rsidR="00EB03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E00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EB03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43B8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августа</w:t>
      </w:r>
      <w:r w:rsidR="00EB03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E00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 w:rsidR="00143B8E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5E00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года,          протокол № </w:t>
      </w:r>
      <w:r w:rsidR="00143B8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1     </w:t>
      </w:r>
    </w:p>
    <w:p w:rsidR="005E0005" w:rsidRPr="005E0005" w:rsidRDefault="0031674E" w:rsidP="005E00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Зав. кафедрой _____________/Насад Т.Г.</w:t>
      </w:r>
      <w:r w:rsidR="005E0005" w:rsidRPr="005E0005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</w:p>
    <w:p w:rsidR="005E0005" w:rsidRPr="005E0005" w:rsidRDefault="005E0005" w:rsidP="005E00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0005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Рабочая  программа  утверждена  на  заседании УМКН</w:t>
      </w:r>
    </w:p>
    <w:p w:rsidR="005E0005" w:rsidRPr="005E0005" w:rsidRDefault="005E0005" w:rsidP="005E00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0005">
        <w:rPr>
          <w:rFonts w:ascii="Times New Roman" w:eastAsia="Times New Roman" w:hAnsi="Times New Roman" w:cs="Times New Roman"/>
          <w:sz w:val="28"/>
          <w:szCs w:val="24"/>
          <w:lang w:eastAsia="ru-RU"/>
        </w:rPr>
        <w:t>«_</w:t>
      </w:r>
      <w:r w:rsidR="00143B8E">
        <w:rPr>
          <w:rFonts w:ascii="Times New Roman" w:eastAsia="Times New Roman" w:hAnsi="Times New Roman" w:cs="Times New Roman"/>
          <w:sz w:val="28"/>
          <w:szCs w:val="24"/>
          <w:lang w:eastAsia="ru-RU"/>
        </w:rPr>
        <w:t>31</w:t>
      </w:r>
      <w:r w:rsidRPr="005E0005">
        <w:rPr>
          <w:rFonts w:ascii="Times New Roman" w:eastAsia="Times New Roman" w:hAnsi="Times New Roman" w:cs="Times New Roman"/>
          <w:sz w:val="28"/>
          <w:szCs w:val="24"/>
          <w:lang w:eastAsia="ru-RU"/>
        </w:rPr>
        <w:t>_» __</w:t>
      </w:r>
      <w:r w:rsidR="00143B8E">
        <w:rPr>
          <w:rFonts w:ascii="Times New Roman" w:eastAsia="Times New Roman" w:hAnsi="Times New Roman" w:cs="Times New Roman"/>
          <w:sz w:val="28"/>
          <w:szCs w:val="24"/>
          <w:lang w:eastAsia="ru-RU"/>
        </w:rPr>
        <w:t>августа</w:t>
      </w:r>
      <w:r w:rsidRPr="005E00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</w:t>
      </w:r>
      <w:r w:rsidR="00143B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16 </w:t>
      </w:r>
      <w:r w:rsidRPr="005E00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года,         протокол № </w:t>
      </w:r>
      <w:r w:rsidR="00EB037E"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  <w:r w:rsidR="00143B8E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5E0005"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</w:p>
    <w:p w:rsidR="005E0005" w:rsidRPr="005E0005" w:rsidRDefault="005E0005" w:rsidP="005E00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000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 УМКН _______/</w:t>
      </w:r>
      <w:r w:rsidR="0031674E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Насад Т.Г.</w:t>
      </w:r>
      <w:bookmarkStart w:id="0" w:name="_GoBack"/>
      <w:bookmarkEnd w:id="0"/>
      <w:r w:rsidRPr="005E0005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</w:p>
    <w:p w:rsidR="005E0005" w:rsidRPr="005E0005" w:rsidRDefault="005E0005" w:rsidP="005E0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0005" w:rsidRPr="005E0005" w:rsidRDefault="005E0005" w:rsidP="005E0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0005" w:rsidRPr="005E0005" w:rsidRDefault="005E0005" w:rsidP="005E0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0005" w:rsidRPr="005E0005" w:rsidRDefault="00143B8E" w:rsidP="005E0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Энгельс 2016</w:t>
      </w:r>
    </w:p>
    <w:p w:rsidR="005E0005" w:rsidRPr="005E0005" w:rsidRDefault="005E0005" w:rsidP="005E00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5E000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 xml:space="preserve">Цели и задачи  освоения дисциплины </w:t>
      </w:r>
    </w:p>
    <w:p w:rsidR="005E0005" w:rsidRPr="005E0005" w:rsidRDefault="005E0005" w:rsidP="005E0005">
      <w:pPr>
        <w:tabs>
          <w:tab w:val="left" w:pos="9720"/>
        </w:tabs>
        <w:spacing w:after="0" w:line="240" w:lineRule="auto"/>
        <w:ind w:right="-106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0005" w:rsidRPr="005E0005" w:rsidRDefault="005E0005" w:rsidP="005E0005">
      <w:pPr>
        <w:tabs>
          <w:tab w:val="left" w:pos="9720"/>
        </w:tabs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00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 дисциплины:</w:t>
      </w:r>
    </w:p>
    <w:p w:rsidR="005E0005" w:rsidRPr="005E0005" w:rsidRDefault="005E0005" w:rsidP="005E0005">
      <w:pPr>
        <w:tabs>
          <w:tab w:val="left" w:pos="9720"/>
        </w:tabs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развитие пространственного воображения, конструктивно-геометрического мышления и способностей к анализу и синтезу пространственных форм; </w:t>
      </w:r>
    </w:p>
    <w:p w:rsidR="005E0005" w:rsidRPr="005E0005" w:rsidRDefault="005E0005" w:rsidP="005E0005">
      <w:pPr>
        <w:tabs>
          <w:tab w:val="left" w:pos="9720"/>
        </w:tabs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получение знаний, умений и навыков по составлению и чтению конструкторской и технической документации; </w:t>
      </w:r>
    </w:p>
    <w:p w:rsidR="005E0005" w:rsidRPr="005E0005" w:rsidRDefault="005E0005" w:rsidP="005E00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знакомство с современными методами и средствами компьютерной графики; </w:t>
      </w:r>
    </w:p>
    <w:p w:rsidR="005E0005" w:rsidRPr="005E0005" w:rsidRDefault="005E0005" w:rsidP="005E00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приобретение знаний и умений по выполнению графических документов </w:t>
      </w:r>
      <w:proofErr w:type="gramStart"/>
      <w:r w:rsidRPr="005E000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E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0005" w:rsidRPr="005E0005" w:rsidRDefault="005E0005" w:rsidP="005E0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систем автоматизированного проектирования.</w:t>
      </w:r>
    </w:p>
    <w:p w:rsidR="005E0005" w:rsidRPr="005E0005" w:rsidRDefault="005E0005" w:rsidP="005E00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Задачи дисциплины</w:t>
      </w:r>
      <w:r w:rsidRPr="005E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E0005" w:rsidRPr="005E0005" w:rsidRDefault="005E0005" w:rsidP="005E0005">
      <w:pPr>
        <w:tabs>
          <w:tab w:val="left" w:pos="9720"/>
        </w:tabs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изучение методов построения обратимых чертежей пространственных объектов; </w:t>
      </w:r>
    </w:p>
    <w:p w:rsidR="005E0005" w:rsidRPr="005E0005" w:rsidRDefault="005E0005" w:rsidP="005E0005">
      <w:pPr>
        <w:tabs>
          <w:tab w:val="left" w:pos="9720"/>
        </w:tabs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изучение способов построения на чертеже различных геометрических пространственных объектов; </w:t>
      </w:r>
    </w:p>
    <w:p w:rsidR="005E0005" w:rsidRPr="005E0005" w:rsidRDefault="005E0005" w:rsidP="005E0005">
      <w:pPr>
        <w:tabs>
          <w:tab w:val="left" w:pos="9720"/>
        </w:tabs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изучение основных требований чтения и оформления </w:t>
      </w:r>
      <w:proofErr w:type="gramStart"/>
      <w:r w:rsidRPr="005E000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графической</w:t>
      </w:r>
      <w:proofErr w:type="gramEnd"/>
      <w:r w:rsidRPr="005E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текстовой </w:t>
      </w:r>
    </w:p>
    <w:p w:rsidR="005E0005" w:rsidRPr="005E0005" w:rsidRDefault="005E0005" w:rsidP="005E0005">
      <w:pPr>
        <w:tabs>
          <w:tab w:val="left" w:pos="9720"/>
        </w:tabs>
        <w:spacing w:after="0" w:line="240" w:lineRule="auto"/>
        <w:ind w:right="-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документации: рабочих чертежей деталей и сборочных единиц, рабочих чертежей строительных объектов, спецификаций; </w:t>
      </w:r>
    </w:p>
    <w:p w:rsidR="005E0005" w:rsidRPr="005E0005" w:rsidRDefault="005E0005" w:rsidP="005E0005">
      <w:pPr>
        <w:tabs>
          <w:tab w:val="left" w:pos="9720"/>
        </w:tabs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изучение основных требований стандартов Единой системы конструкторской </w:t>
      </w:r>
    </w:p>
    <w:p w:rsidR="005E0005" w:rsidRPr="005E0005" w:rsidRDefault="005E0005" w:rsidP="005E0005">
      <w:pPr>
        <w:tabs>
          <w:tab w:val="left" w:pos="9720"/>
        </w:tabs>
        <w:spacing w:after="0" w:line="240" w:lineRule="auto"/>
        <w:ind w:right="-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документации (ЕСКД), стадий и основ разработки конструкторской документации, способов технического документирования. </w:t>
      </w:r>
    </w:p>
    <w:p w:rsidR="005E0005" w:rsidRPr="005E0005" w:rsidRDefault="005E0005" w:rsidP="005E0005">
      <w:pPr>
        <w:tabs>
          <w:tab w:val="left" w:pos="9720"/>
        </w:tabs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0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принципов и технологий получения инженерно-конструкторской документации с помощью современных систем автоматизированного проектирования.</w:t>
      </w:r>
    </w:p>
    <w:p w:rsidR="005E0005" w:rsidRPr="005E0005" w:rsidRDefault="005E0005" w:rsidP="005E0005">
      <w:pPr>
        <w:tabs>
          <w:tab w:val="left" w:pos="708"/>
        </w:tabs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5E0005" w:rsidRPr="005E0005" w:rsidRDefault="005E0005" w:rsidP="005E00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5E000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Место дисциплины в структуре ООП ВО </w:t>
      </w:r>
    </w:p>
    <w:p w:rsidR="005E0005" w:rsidRPr="005E0005" w:rsidRDefault="005E0005" w:rsidP="005E0005">
      <w:pPr>
        <w:tabs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E0005" w:rsidRPr="005E0005" w:rsidRDefault="005E0005" w:rsidP="005E0005">
      <w:pPr>
        <w:tabs>
          <w:tab w:val="left" w:pos="9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«Начертательная геометрия и компьютерная графика» входит в состав базовой  </w:t>
      </w:r>
      <w:r w:rsidR="00390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профессионального цикла </w:t>
      </w:r>
      <w:r w:rsidRPr="005E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плане </w:t>
      </w:r>
      <w:proofErr w:type="gramStart"/>
      <w:r w:rsidRPr="005E00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бакалавров по направлению</w:t>
      </w:r>
      <w:proofErr w:type="gramEnd"/>
      <w:r w:rsidRPr="005E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«Материаловедение и технологии материалов» (МВТМ), Материаловедение и технологии строительных материалов. Дисциплина базируется на  знаниях, полученных в школе при изучении таких предметов как «Геометрия», «Информатика», «Черчение». В плане учебного процесса «Начертательная геометрия и компьютерная графика» связана с дисциплинами «Механика матер</w:t>
      </w:r>
      <w:r w:rsidR="00EB037E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иалов и основы конструирования»,</w:t>
      </w:r>
      <w:r w:rsidRPr="005E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«Метрология, стандартизация, сертификация», «Оборудование для производства строительных материалов», а также других дисциплин</w:t>
      </w:r>
      <w:r w:rsidR="003902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E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0005" w:rsidRPr="005E0005" w:rsidRDefault="005E0005" w:rsidP="005E000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E0005" w:rsidRPr="005E0005" w:rsidRDefault="005E0005" w:rsidP="005E00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5E000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Требования к результатам освоения дисциплины </w:t>
      </w:r>
    </w:p>
    <w:p w:rsidR="005E0005" w:rsidRPr="005E0005" w:rsidRDefault="005E0005" w:rsidP="005E0005">
      <w:pPr>
        <w:tabs>
          <w:tab w:val="left" w:pos="9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компетенций:  </w:t>
      </w:r>
    </w:p>
    <w:p w:rsidR="005E0005" w:rsidRPr="005E0005" w:rsidRDefault="005E0005" w:rsidP="005E0005">
      <w:pPr>
        <w:tabs>
          <w:tab w:val="left" w:pos="9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компетенций:  </w:t>
      </w:r>
    </w:p>
    <w:p w:rsidR="002F01E7" w:rsidRPr="002F01E7" w:rsidRDefault="002F01E7" w:rsidP="002F01E7">
      <w:pPr>
        <w:tabs>
          <w:tab w:val="left" w:pos="972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F01E7">
        <w:rPr>
          <w:rFonts w:ascii="Times New Roman" w:eastAsia="Arial Unicode MS" w:hAnsi="Times New Roman" w:cs="Times New Roman"/>
          <w:sz w:val="24"/>
          <w:szCs w:val="24"/>
          <w:lang w:eastAsia="ru-RU"/>
        </w:rPr>
        <w:t>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2F01E7" w:rsidRPr="002F01E7" w:rsidRDefault="002F01E7" w:rsidP="002F01E7">
      <w:pPr>
        <w:tabs>
          <w:tab w:val="left" w:pos="972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F01E7">
        <w:rPr>
          <w:rFonts w:ascii="Times New Roman" w:eastAsia="Arial Unicode MS" w:hAnsi="Times New Roman" w:cs="Times New Roman"/>
          <w:sz w:val="24"/>
          <w:szCs w:val="24"/>
          <w:lang w:eastAsia="ru-RU"/>
        </w:rPr>
        <w:t>- готовностью применять фундаментальные математические, естественнонаучные и общеинженерные знания в профессиональной деятельности (ОПК-3);</w:t>
      </w:r>
    </w:p>
    <w:p w:rsidR="002F01E7" w:rsidRPr="002F01E7" w:rsidRDefault="002F01E7" w:rsidP="002F01E7">
      <w:pPr>
        <w:tabs>
          <w:tab w:val="left" w:pos="972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F01E7">
        <w:rPr>
          <w:rFonts w:ascii="Times New Roman" w:eastAsia="Arial Unicode MS" w:hAnsi="Times New Roman" w:cs="Times New Roman"/>
          <w:sz w:val="24"/>
          <w:szCs w:val="24"/>
          <w:lang w:eastAsia="ru-RU"/>
        </w:rPr>
        <w:t>- готовностью исполнять основные требования делопроизводства применительно к записям и протоколам; оформлять проектную и рабочую техническую документацию в соответствии с нормативными документами (ПК-8).</w:t>
      </w:r>
    </w:p>
    <w:p w:rsidR="002F01E7" w:rsidRDefault="002F01E7" w:rsidP="005E0005">
      <w:pPr>
        <w:tabs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0005" w:rsidRPr="005E0005" w:rsidRDefault="005E0005" w:rsidP="005E0005">
      <w:pPr>
        <w:tabs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0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 Знать: </w:t>
      </w:r>
    </w:p>
    <w:p w:rsidR="005E0005" w:rsidRPr="005E0005" w:rsidRDefault="005E0005" w:rsidP="005E0005">
      <w:pPr>
        <w:tabs>
          <w:tab w:val="left" w:pos="972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E000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методы построения обратимых чертежей пространственных объектов; изображения линий и поверхностей; способы преобразования чертежа; </w:t>
      </w:r>
    </w:p>
    <w:p w:rsidR="005E0005" w:rsidRPr="005E0005" w:rsidRDefault="005E0005" w:rsidP="005E0005">
      <w:pPr>
        <w:tabs>
          <w:tab w:val="left" w:pos="972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E0005">
        <w:rPr>
          <w:rFonts w:ascii="Times New Roman" w:eastAsia="Arial Unicode MS" w:hAnsi="Times New Roman" w:cs="Times New Roman"/>
          <w:sz w:val="24"/>
          <w:szCs w:val="24"/>
          <w:lang w:eastAsia="ru-RU"/>
        </w:rPr>
        <w:t>- способы решения на плоскости основных метрических и позиционных задач;</w:t>
      </w:r>
    </w:p>
    <w:p w:rsidR="005E0005" w:rsidRPr="005E0005" w:rsidRDefault="005E0005" w:rsidP="005E0005">
      <w:pPr>
        <w:tabs>
          <w:tab w:val="left" w:pos="972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E0005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 xml:space="preserve">- методы построения разверток с нанесением элементов конструкций на развертке и свертке; </w:t>
      </w:r>
    </w:p>
    <w:p w:rsidR="005E0005" w:rsidRPr="005E0005" w:rsidRDefault="005E0005" w:rsidP="005E0005">
      <w:pPr>
        <w:tabs>
          <w:tab w:val="left" w:pos="972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E0005">
        <w:rPr>
          <w:rFonts w:ascii="Times New Roman" w:eastAsia="Arial Unicode MS" w:hAnsi="Times New Roman" w:cs="Times New Roman"/>
          <w:sz w:val="24"/>
          <w:szCs w:val="24"/>
          <w:lang w:eastAsia="ru-RU"/>
        </w:rPr>
        <w:t>- методы и средства геометрического моделирования технических объектов;</w:t>
      </w:r>
    </w:p>
    <w:p w:rsidR="005E0005" w:rsidRPr="005E0005" w:rsidRDefault="005E0005" w:rsidP="005E0005">
      <w:pPr>
        <w:tabs>
          <w:tab w:val="left" w:pos="972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E0005">
        <w:rPr>
          <w:rFonts w:ascii="Times New Roman" w:eastAsia="Arial Unicode MS" w:hAnsi="Times New Roman" w:cs="Times New Roman"/>
          <w:sz w:val="24"/>
          <w:szCs w:val="24"/>
          <w:lang w:eastAsia="ru-RU"/>
        </w:rPr>
        <w:t>- методы построения эскизов, чертежей и технических рисунков стандартных деталей, разъемных и неразъемных соединений;</w:t>
      </w:r>
    </w:p>
    <w:p w:rsidR="005E0005" w:rsidRPr="005E0005" w:rsidRDefault="005E0005" w:rsidP="005E0005">
      <w:pPr>
        <w:tabs>
          <w:tab w:val="left" w:pos="972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E0005">
        <w:rPr>
          <w:rFonts w:ascii="Times New Roman" w:eastAsia="Arial Unicode MS" w:hAnsi="Times New Roman" w:cs="Times New Roman"/>
          <w:sz w:val="24"/>
          <w:szCs w:val="24"/>
          <w:lang w:eastAsia="ru-RU"/>
        </w:rPr>
        <w:t>- построение и чтение сборочных чертежей общего вида различного уровня сложности и назначения;</w:t>
      </w:r>
    </w:p>
    <w:p w:rsidR="005E0005" w:rsidRPr="005E0005" w:rsidRDefault="005E0005" w:rsidP="005E0005">
      <w:pPr>
        <w:tabs>
          <w:tab w:val="left" w:pos="972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E0005">
        <w:rPr>
          <w:rFonts w:ascii="Times New Roman" w:eastAsia="Arial Unicode MS" w:hAnsi="Times New Roman" w:cs="Times New Roman"/>
          <w:sz w:val="24"/>
          <w:szCs w:val="24"/>
          <w:lang w:eastAsia="ru-RU"/>
        </w:rPr>
        <w:t>- правила оформления конструкторской документации в соответствии с ЕСКД;</w:t>
      </w:r>
    </w:p>
    <w:p w:rsidR="005E0005" w:rsidRPr="005E0005" w:rsidRDefault="005E0005" w:rsidP="005E0005">
      <w:pPr>
        <w:tabs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05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основные виды проектно-конструкторской документации</w:t>
      </w:r>
      <w:r w:rsidRPr="005E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стадиях разработки проекта; </w:t>
      </w:r>
    </w:p>
    <w:p w:rsidR="005E0005" w:rsidRPr="005E0005" w:rsidRDefault="005E0005" w:rsidP="005E0005">
      <w:pPr>
        <w:tabs>
          <w:tab w:val="left" w:pos="972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E000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методы и средства выполнения и оформления </w:t>
      </w:r>
      <w:proofErr w:type="spellStart"/>
      <w:r w:rsidRPr="005E0005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проектно</w:t>
      </w:r>
      <w:proofErr w:type="spellEnd"/>
      <w:r w:rsidRPr="005E000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конструкторской документации;</w:t>
      </w:r>
    </w:p>
    <w:p w:rsidR="005E0005" w:rsidRPr="005E0005" w:rsidRDefault="005E0005" w:rsidP="005E00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0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Уметь: </w:t>
      </w:r>
    </w:p>
    <w:p w:rsidR="005E0005" w:rsidRPr="005E0005" w:rsidRDefault="005E0005" w:rsidP="005E0005">
      <w:pPr>
        <w:tabs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05">
        <w:rPr>
          <w:rFonts w:ascii="Times New Roman" w:eastAsia="Arial Unicode MS" w:hAnsi="Times New Roman" w:cs="Times New Roman"/>
          <w:sz w:val="24"/>
          <w:szCs w:val="24"/>
          <w:lang w:eastAsia="ru-RU"/>
        </w:rPr>
        <w:t>- использовать для решения типовых задач методы и средства геометрического моделирования</w:t>
      </w:r>
      <w:r w:rsidRPr="005E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E0005" w:rsidRPr="005E0005" w:rsidRDefault="005E0005" w:rsidP="005E0005">
      <w:pPr>
        <w:tabs>
          <w:tab w:val="left" w:pos="972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E0005">
        <w:rPr>
          <w:rFonts w:ascii="Times New Roman" w:eastAsia="Arial Unicode MS" w:hAnsi="Times New Roman" w:cs="Times New Roman"/>
          <w:sz w:val="24"/>
          <w:szCs w:val="24"/>
          <w:lang w:eastAsia="ru-RU"/>
        </w:rPr>
        <w:t>- находить способы решения и исследования пространственных задач при помощи изо</w:t>
      </w:r>
      <w:r w:rsidRPr="005E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бражений; </w:t>
      </w:r>
      <w:r w:rsidRPr="005E000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</w:t>
      </w:r>
    </w:p>
    <w:p w:rsidR="005E0005" w:rsidRPr="005E0005" w:rsidRDefault="005E0005" w:rsidP="005E0005">
      <w:pPr>
        <w:tabs>
          <w:tab w:val="left" w:pos="972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E000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использовать нормативные документы в своей деятельности; </w:t>
      </w:r>
    </w:p>
    <w:p w:rsidR="005E0005" w:rsidRPr="005E0005" w:rsidRDefault="005E0005" w:rsidP="005E0005">
      <w:pPr>
        <w:tabs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0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снимать эскизы, выполнять и  </w:t>
      </w:r>
      <w:r w:rsidRPr="005E000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</w:t>
      </w:r>
      <w:r w:rsidRPr="005E000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чертежи и другую конструкторскую документацию;  </w:t>
      </w:r>
    </w:p>
    <w:p w:rsidR="005E0005" w:rsidRPr="005E0005" w:rsidRDefault="005E0005" w:rsidP="005E00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0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Владеть </w:t>
      </w:r>
      <w:r w:rsidRPr="005E00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E0005" w:rsidRPr="005E0005" w:rsidRDefault="005E0005" w:rsidP="005E0005">
      <w:pPr>
        <w:tabs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05">
        <w:rPr>
          <w:rFonts w:ascii="Times New Roman" w:eastAsia="Arial Unicode MS" w:hAnsi="Times New Roman" w:cs="Times New Roman"/>
          <w:sz w:val="24"/>
          <w:szCs w:val="24"/>
          <w:lang w:eastAsia="ru-RU"/>
        </w:rPr>
        <w:t>- развитым пространственным мышлением</w:t>
      </w:r>
      <w:r w:rsidRPr="005E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E0005" w:rsidRPr="005E0005" w:rsidRDefault="005E0005" w:rsidP="005E0005">
      <w:pPr>
        <w:tabs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0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методами моделирования продукции и объектов машиностроительных производств;</w:t>
      </w:r>
    </w:p>
    <w:p w:rsidR="005E0005" w:rsidRPr="005E0005" w:rsidRDefault="005E0005" w:rsidP="005E0005">
      <w:pPr>
        <w:tabs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05">
        <w:rPr>
          <w:rFonts w:ascii="Times New Roman" w:eastAsia="Arial Unicode MS" w:hAnsi="Times New Roman" w:cs="Times New Roman"/>
          <w:sz w:val="24"/>
          <w:szCs w:val="24"/>
          <w:lang w:eastAsia="ru-RU"/>
        </w:rPr>
        <w:t>- алгоритмами решения задач,  связанных  с формой  и  взаимным  расположением  про</w:t>
      </w:r>
      <w:r w:rsidRPr="005E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странственных фигур; </w:t>
      </w:r>
    </w:p>
    <w:p w:rsidR="005E0005" w:rsidRPr="005E0005" w:rsidRDefault="005E0005" w:rsidP="005E0005">
      <w:pPr>
        <w:tabs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E000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навыками логического мышления, позволяющими грамотно пользоваться языком  </w:t>
      </w:r>
      <w:r w:rsidRPr="005E000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чертежа;</w:t>
      </w:r>
    </w:p>
    <w:p w:rsidR="005E0005" w:rsidRPr="005E0005" w:rsidRDefault="005E0005" w:rsidP="005E0005">
      <w:pPr>
        <w:tabs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05">
        <w:rPr>
          <w:rFonts w:ascii="Times New Roman" w:eastAsia="Arial Unicode MS" w:hAnsi="Times New Roman" w:cs="Times New Roman"/>
          <w:sz w:val="24"/>
          <w:szCs w:val="24"/>
          <w:lang w:eastAsia="ru-RU"/>
        </w:rPr>
        <w:t>- набором знаний и установленных правил для составления и чтения проектно-</w:t>
      </w:r>
      <w:r w:rsidRPr="005E00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конструкторской документации.</w:t>
      </w:r>
    </w:p>
    <w:p w:rsidR="00693C5F" w:rsidRDefault="00693C5F"/>
    <w:sectPr w:rsidR="00693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459BD"/>
    <w:multiLevelType w:val="hybridMultilevel"/>
    <w:tmpl w:val="C33208F8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01"/>
    <w:rsid w:val="00143B8E"/>
    <w:rsid w:val="002F01E7"/>
    <w:rsid w:val="0031674E"/>
    <w:rsid w:val="0039029C"/>
    <w:rsid w:val="005E0005"/>
    <w:rsid w:val="005F6630"/>
    <w:rsid w:val="00693C5F"/>
    <w:rsid w:val="00981C01"/>
    <w:rsid w:val="0098229F"/>
    <w:rsid w:val="00EB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828</Words>
  <Characters>4725</Characters>
  <Application>Microsoft Office Word</Application>
  <DocSecurity>0</DocSecurity>
  <Lines>39</Lines>
  <Paragraphs>11</Paragraphs>
  <ScaleCrop>false</ScaleCrop>
  <Company>Hewlett-Packard</Company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9</cp:revision>
  <dcterms:created xsi:type="dcterms:W3CDTF">2015-12-04T16:35:00Z</dcterms:created>
  <dcterms:modified xsi:type="dcterms:W3CDTF">2016-11-21T13:02:00Z</dcterms:modified>
</cp:coreProperties>
</file>